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A4" w:rsidRPr="004E1650" w:rsidRDefault="00930AA4">
      <w:pPr>
        <w:rPr>
          <w:rFonts w:ascii="Times New Roman" w:hAnsi="Times New Roman" w:cs="Times New Roman"/>
        </w:rPr>
      </w:pPr>
      <w:r w:rsidRPr="004E1650">
        <w:rPr>
          <w:rFonts w:ascii="Times New Roman" w:hAnsi="Times New Roman" w:cs="Times New Roman"/>
        </w:rPr>
        <w:t>INTERRELIGIOUS ENGAGEMENT</w:t>
      </w:r>
    </w:p>
    <w:p w:rsidR="00930AA4" w:rsidRPr="004E1650" w:rsidRDefault="00930AA4">
      <w:pPr>
        <w:rPr>
          <w:rFonts w:ascii="Times New Roman" w:hAnsi="Times New Roman" w:cs="Times New Roman"/>
        </w:rPr>
      </w:pPr>
      <w:r w:rsidRPr="004E1650">
        <w:rPr>
          <w:rFonts w:ascii="Times New Roman" w:hAnsi="Times New Roman" w:cs="Times New Roman"/>
        </w:rPr>
        <w:tab/>
        <w:t>The comprehensive exams for Ph.D. students in the Interreligious Engagement Field will consist of four exams in the following areas:</w:t>
      </w:r>
    </w:p>
    <w:p w:rsidR="00930AA4" w:rsidRPr="004E1650" w:rsidRDefault="00930AA4">
      <w:pPr>
        <w:rPr>
          <w:rFonts w:ascii="Times New Roman" w:hAnsi="Times New Roman" w:cs="Times New Roman"/>
        </w:rPr>
      </w:pPr>
    </w:p>
    <w:p w:rsidR="00930AA4" w:rsidRPr="004E1650" w:rsidRDefault="00930AA4" w:rsidP="000C3962">
      <w:pPr>
        <w:pStyle w:val="ListParagraph"/>
        <w:numPr>
          <w:ilvl w:val="0"/>
          <w:numId w:val="1"/>
        </w:numPr>
        <w:rPr>
          <w:rFonts w:ascii="Times New Roman" w:hAnsi="Times New Roman" w:cs="Times New Roman"/>
          <w:u w:val="single"/>
        </w:rPr>
      </w:pPr>
      <w:r w:rsidRPr="004E1650">
        <w:rPr>
          <w:rFonts w:ascii="Times New Roman" w:hAnsi="Times New Roman" w:cs="Times New Roman"/>
          <w:u w:val="single"/>
        </w:rPr>
        <w:t>Theory and Methods in the Study of Religious Diversity</w:t>
      </w:r>
    </w:p>
    <w:p w:rsidR="00930AA4" w:rsidRPr="004E1650" w:rsidRDefault="00930AA4" w:rsidP="000C3962">
      <w:pPr>
        <w:pStyle w:val="ListParagraph"/>
        <w:rPr>
          <w:rFonts w:ascii="Times New Roman" w:hAnsi="Times New Roman" w:cs="Times New Roman"/>
        </w:rPr>
      </w:pPr>
      <w:r w:rsidRPr="004E1650">
        <w:rPr>
          <w:rFonts w:ascii="Times New Roman" w:hAnsi="Times New Roman" w:cs="Times New Roman"/>
          <w:u w:val="single"/>
        </w:rPr>
        <w:t>Description</w:t>
      </w:r>
      <w:r w:rsidRPr="004E1650">
        <w:rPr>
          <w:rFonts w:ascii="Times New Roman" w:hAnsi="Times New Roman" w:cs="Times New Roman"/>
        </w:rPr>
        <w:t>: The objective of this exam is to demonstrate competency in theories and methods related to the study of religious diversity that are dr</w:t>
      </w:r>
      <w:r>
        <w:rPr>
          <w:rFonts w:ascii="Times New Roman" w:hAnsi="Times New Roman" w:cs="Times New Roman"/>
        </w:rPr>
        <w:t xml:space="preserve">awn from </w:t>
      </w:r>
      <w:r w:rsidRPr="004E1650">
        <w:rPr>
          <w:rFonts w:ascii="Times New Roman" w:hAnsi="Times New Roman" w:cs="Times New Roman"/>
        </w:rPr>
        <w:t>sub-disciplines: comparative theology; theology of religions; religious studies/history of religions;</w:t>
      </w:r>
      <w:r>
        <w:rPr>
          <w:rFonts w:ascii="Times New Roman" w:hAnsi="Times New Roman" w:cs="Times New Roman"/>
        </w:rPr>
        <w:t xml:space="preserve"> interfaith studies; practical modes of interreligious engagement,</w:t>
      </w:r>
      <w:r w:rsidRPr="004E1650">
        <w:rPr>
          <w:rFonts w:ascii="Times New Roman" w:hAnsi="Times New Roman" w:cs="Times New Roman"/>
        </w:rPr>
        <w:t xml:space="preserve"> and </w:t>
      </w:r>
      <w:r>
        <w:rPr>
          <w:rFonts w:ascii="Times New Roman" w:hAnsi="Times New Roman" w:cs="Times New Roman"/>
        </w:rPr>
        <w:t>interfaith dialogue</w:t>
      </w:r>
      <w:r w:rsidRPr="004E1650">
        <w:rPr>
          <w:rFonts w:ascii="Times New Roman" w:hAnsi="Times New Roman" w:cs="Times New Roman"/>
        </w:rPr>
        <w:t xml:space="preserve">. </w:t>
      </w:r>
    </w:p>
    <w:p w:rsidR="00930AA4" w:rsidRPr="004E1650" w:rsidRDefault="00930AA4" w:rsidP="000C3962">
      <w:pPr>
        <w:pStyle w:val="ListParagraph"/>
        <w:rPr>
          <w:rFonts w:ascii="Times New Roman" w:hAnsi="Times New Roman" w:cs="Times New Roman"/>
        </w:rPr>
      </w:pPr>
      <w:r w:rsidRPr="004E1650">
        <w:rPr>
          <w:rFonts w:ascii="Times New Roman" w:hAnsi="Times New Roman" w:cs="Times New Roman"/>
          <w:u w:val="single"/>
        </w:rPr>
        <w:t>Content</w:t>
      </w:r>
      <w:r w:rsidRPr="004E1650">
        <w:rPr>
          <w:rFonts w:ascii="Times New Roman" w:hAnsi="Times New Roman" w:cs="Times New Roman"/>
        </w:rPr>
        <w:t xml:space="preserve">: Many of the sources will be covered in theory and methods courses. </w:t>
      </w:r>
    </w:p>
    <w:p w:rsidR="00930AA4" w:rsidRPr="004E1650" w:rsidRDefault="00930AA4" w:rsidP="000C3962">
      <w:pPr>
        <w:pStyle w:val="ListParagraph"/>
        <w:rPr>
          <w:rFonts w:ascii="Times New Roman" w:hAnsi="Times New Roman" w:cs="Times New Roman"/>
        </w:rPr>
      </w:pPr>
      <w:r w:rsidRPr="004E1650">
        <w:rPr>
          <w:rFonts w:ascii="Times New Roman" w:hAnsi="Times New Roman" w:cs="Times New Roman"/>
          <w:u w:val="single"/>
        </w:rPr>
        <w:t>Format</w:t>
      </w:r>
      <w:r w:rsidRPr="004E1650">
        <w:rPr>
          <w:rFonts w:ascii="Times New Roman" w:hAnsi="Times New Roman" w:cs="Times New Roman"/>
        </w:rPr>
        <w:t xml:space="preserve">: Timed, closed book exam and follow-up conversation with readers. The follow-up conversation will take place before the student receives reader feedback, and will serve as another avenue for discerning the student’s comprehension of the materials. </w:t>
      </w:r>
    </w:p>
    <w:p w:rsidR="00930AA4" w:rsidRPr="004E1650" w:rsidRDefault="00930AA4" w:rsidP="000C3962">
      <w:pPr>
        <w:pStyle w:val="ListParagraph"/>
        <w:rPr>
          <w:rFonts w:ascii="Times New Roman" w:hAnsi="Times New Roman" w:cs="Times New Roman"/>
        </w:rPr>
      </w:pPr>
    </w:p>
    <w:p w:rsidR="00930AA4" w:rsidRDefault="00930AA4" w:rsidP="000C3962">
      <w:pPr>
        <w:pStyle w:val="ListParagraph"/>
        <w:rPr>
          <w:rFonts w:ascii="Times New Roman" w:hAnsi="Times New Roman" w:cs="Times New Roman"/>
        </w:rPr>
      </w:pPr>
    </w:p>
    <w:p w:rsidR="00930AA4" w:rsidRPr="00474228" w:rsidRDefault="00930AA4" w:rsidP="00474228">
      <w:pPr>
        <w:pStyle w:val="ListParagraph"/>
        <w:numPr>
          <w:ilvl w:val="0"/>
          <w:numId w:val="3"/>
        </w:numPr>
        <w:rPr>
          <w:rFonts w:ascii="Times New Roman" w:hAnsi="Times New Roman" w:cs="Times New Roman"/>
          <w:u w:val="single"/>
        </w:rPr>
      </w:pPr>
      <w:r w:rsidRPr="00474228">
        <w:rPr>
          <w:rFonts w:ascii="Times New Roman" w:hAnsi="Times New Roman" w:cs="Times New Roman"/>
          <w:u w:val="single"/>
        </w:rPr>
        <w:t xml:space="preserve">Tradition Specific Exam 1: Primary Tradition </w:t>
      </w:r>
    </w:p>
    <w:p w:rsidR="00930AA4" w:rsidRDefault="00930AA4" w:rsidP="00474228">
      <w:pPr>
        <w:pStyle w:val="ListParagraph"/>
        <w:rPr>
          <w:rFonts w:ascii="Times New Roman" w:hAnsi="Times New Roman" w:cs="Times New Roman"/>
        </w:rPr>
      </w:pPr>
      <w:r w:rsidRPr="00474228">
        <w:rPr>
          <w:rFonts w:ascii="Times New Roman" w:hAnsi="Times New Roman" w:cs="Times New Roman"/>
          <w:u w:val="single"/>
        </w:rPr>
        <w:t>Description</w:t>
      </w:r>
      <w:r>
        <w:rPr>
          <w:rFonts w:ascii="Times New Roman" w:hAnsi="Times New Roman" w:cs="Times New Roman"/>
        </w:rPr>
        <w:t xml:space="preserve">: The objective of this exam is to demonstrate a research level competency in a primary tradition. </w:t>
      </w:r>
    </w:p>
    <w:p w:rsidR="00930AA4" w:rsidRPr="004E1650" w:rsidRDefault="00930AA4" w:rsidP="00D606A9">
      <w:pPr>
        <w:pStyle w:val="ListParagraph"/>
        <w:rPr>
          <w:rFonts w:ascii="Times New Roman" w:hAnsi="Times New Roman" w:cs="Times New Roman"/>
        </w:rPr>
      </w:pPr>
      <w:r w:rsidRPr="004E1650">
        <w:rPr>
          <w:rFonts w:ascii="Times New Roman" w:hAnsi="Times New Roman" w:cs="Times New Roman"/>
          <w:u w:val="single"/>
        </w:rPr>
        <w:t>Content</w:t>
      </w:r>
      <w:r w:rsidRPr="004E1650">
        <w:rPr>
          <w:rFonts w:ascii="Times New Roman" w:hAnsi="Times New Roman" w:cs="Times New Roman"/>
        </w:rPr>
        <w:t xml:space="preserve">: Specific focus of and sources for the exam will be developed by the student in close consultation with the advisor and exam readers. </w:t>
      </w:r>
    </w:p>
    <w:p w:rsidR="00930AA4" w:rsidRDefault="00930AA4" w:rsidP="00D606A9">
      <w:pPr>
        <w:ind w:firstLine="720"/>
        <w:rPr>
          <w:rFonts w:ascii="Times New Roman" w:hAnsi="Times New Roman" w:cs="Times New Roman"/>
        </w:rPr>
      </w:pPr>
      <w:r w:rsidRPr="00D606A9">
        <w:rPr>
          <w:rFonts w:ascii="Times New Roman" w:hAnsi="Times New Roman" w:cs="Times New Roman"/>
          <w:u w:val="single"/>
        </w:rPr>
        <w:t>Format</w:t>
      </w:r>
      <w:r w:rsidRPr="00D606A9">
        <w:rPr>
          <w:rFonts w:ascii="Times New Roman" w:hAnsi="Times New Roman" w:cs="Times New Roman"/>
        </w:rPr>
        <w:t xml:space="preserve">: Take home exam. The questions on this exam will be formulated in </w:t>
      </w:r>
    </w:p>
    <w:p w:rsidR="00930AA4" w:rsidRPr="00D606A9" w:rsidRDefault="00930AA4" w:rsidP="00D606A9">
      <w:pPr>
        <w:ind w:firstLine="720"/>
        <w:rPr>
          <w:rFonts w:ascii="Times New Roman" w:hAnsi="Times New Roman" w:cs="Times New Roman"/>
        </w:rPr>
      </w:pPr>
      <w:r w:rsidRPr="00D606A9">
        <w:rPr>
          <w:rFonts w:ascii="Times New Roman" w:hAnsi="Times New Roman" w:cs="Times New Roman"/>
        </w:rPr>
        <w:t>conversation with the student’s advisor.</w:t>
      </w:r>
    </w:p>
    <w:p w:rsidR="00930AA4" w:rsidRPr="004E1650" w:rsidRDefault="00930AA4" w:rsidP="00474228">
      <w:pPr>
        <w:pStyle w:val="ListParagraph"/>
        <w:rPr>
          <w:rFonts w:ascii="Times New Roman" w:hAnsi="Times New Roman" w:cs="Times New Roman"/>
        </w:rPr>
      </w:pPr>
    </w:p>
    <w:p w:rsidR="00930AA4" w:rsidRPr="00474228" w:rsidRDefault="00930AA4" w:rsidP="00474228">
      <w:pPr>
        <w:pStyle w:val="ListParagraph"/>
        <w:numPr>
          <w:ilvl w:val="0"/>
          <w:numId w:val="4"/>
        </w:numPr>
        <w:rPr>
          <w:rFonts w:ascii="Times New Roman" w:hAnsi="Times New Roman" w:cs="Times New Roman"/>
          <w:u w:val="single"/>
        </w:rPr>
      </w:pPr>
      <w:r w:rsidRPr="00474228">
        <w:rPr>
          <w:rFonts w:ascii="Times New Roman" w:hAnsi="Times New Roman" w:cs="Times New Roman"/>
          <w:u w:val="single"/>
        </w:rPr>
        <w:t xml:space="preserve">Tradition Specific Exam </w:t>
      </w:r>
      <w:r>
        <w:rPr>
          <w:rFonts w:ascii="Times New Roman" w:hAnsi="Times New Roman" w:cs="Times New Roman"/>
          <w:u w:val="single"/>
        </w:rPr>
        <w:t>2: Secondary Tradition</w:t>
      </w:r>
    </w:p>
    <w:p w:rsidR="00930AA4" w:rsidRDefault="00930AA4" w:rsidP="009D3E7F">
      <w:pPr>
        <w:pStyle w:val="ListParagraph"/>
        <w:rPr>
          <w:rFonts w:ascii="Times New Roman" w:hAnsi="Times New Roman" w:cs="Times New Roman"/>
        </w:rPr>
      </w:pPr>
      <w:r w:rsidRPr="004E1650">
        <w:rPr>
          <w:rFonts w:ascii="Times New Roman" w:hAnsi="Times New Roman" w:cs="Times New Roman"/>
          <w:u w:val="single"/>
        </w:rPr>
        <w:t>Description</w:t>
      </w:r>
      <w:r w:rsidRPr="004E1650">
        <w:rPr>
          <w:rFonts w:ascii="Times New Roman" w:hAnsi="Times New Roman" w:cs="Times New Roman"/>
        </w:rPr>
        <w:t xml:space="preserve">: The objective of this exam is to demonstrate an undergraduate teaching competency in a </w:t>
      </w:r>
      <w:r>
        <w:rPr>
          <w:rFonts w:ascii="Times New Roman" w:hAnsi="Times New Roman" w:cs="Times New Roman"/>
        </w:rPr>
        <w:t>second tradition</w:t>
      </w:r>
      <w:r w:rsidRPr="004E1650">
        <w:rPr>
          <w:rFonts w:ascii="Times New Roman" w:hAnsi="Times New Roman" w:cs="Times New Roman"/>
        </w:rPr>
        <w:t>. The tradition will vary dependent on student, but will most likely align with faculty capacity in the areas of Buddhism</w:t>
      </w:r>
      <w:r>
        <w:rPr>
          <w:rFonts w:ascii="Times New Roman" w:hAnsi="Times New Roman" w:cs="Times New Roman"/>
        </w:rPr>
        <w:t>,</w:t>
      </w:r>
      <w:r w:rsidRPr="004E1650">
        <w:rPr>
          <w:rFonts w:ascii="Times New Roman" w:hAnsi="Times New Roman" w:cs="Times New Roman"/>
        </w:rPr>
        <w:t xml:space="preserve"> Christianity, Hinduism, Islam, and</w:t>
      </w:r>
      <w:r>
        <w:rPr>
          <w:rFonts w:ascii="Times New Roman" w:hAnsi="Times New Roman" w:cs="Times New Roman"/>
        </w:rPr>
        <w:t xml:space="preserve"> Judaism</w:t>
      </w:r>
      <w:r w:rsidRPr="004E1650">
        <w:rPr>
          <w:rFonts w:ascii="Times New Roman" w:hAnsi="Times New Roman" w:cs="Times New Roman"/>
        </w:rPr>
        <w:t xml:space="preserve">. </w:t>
      </w:r>
    </w:p>
    <w:p w:rsidR="00930AA4" w:rsidRPr="00715930" w:rsidRDefault="00930AA4" w:rsidP="00715930">
      <w:pPr>
        <w:pStyle w:val="ListParagraph"/>
        <w:rPr>
          <w:rFonts w:ascii="Times New Roman" w:hAnsi="Times New Roman" w:cs="Times New Roman"/>
        </w:rPr>
      </w:pPr>
      <w:r w:rsidRPr="004E1650">
        <w:rPr>
          <w:rFonts w:ascii="Times New Roman" w:hAnsi="Times New Roman" w:cs="Times New Roman"/>
          <w:u w:val="single"/>
        </w:rPr>
        <w:t>Content</w:t>
      </w:r>
      <w:r w:rsidRPr="004E1650">
        <w:rPr>
          <w:rFonts w:ascii="Times New Roman" w:hAnsi="Times New Roman" w:cs="Times New Roman"/>
        </w:rPr>
        <w:t xml:space="preserve">: Specific focus of and sources for the exam will be developed by the student in close consultation with the advisor and exam readers. </w:t>
      </w:r>
    </w:p>
    <w:p w:rsidR="00930AA4" w:rsidRDefault="00930AA4" w:rsidP="00474228">
      <w:pPr>
        <w:pStyle w:val="ListParagraph"/>
        <w:rPr>
          <w:rFonts w:ascii="Times New Roman" w:hAnsi="Times New Roman" w:cs="Times New Roman"/>
        </w:rPr>
      </w:pPr>
      <w:r w:rsidRPr="004E1650">
        <w:rPr>
          <w:rFonts w:ascii="Times New Roman" w:hAnsi="Times New Roman" w:cs="Times New Roman"/>
          <w:u w:val="single"/>
        </w:rPr>
        <w:t>Format</w:t>
      </w:r>
      <w:r w:rsidRPr="004E1650">
        <w:rPr>
          <w:rFonts w:ascii="Times New Roman" w:hAnsi="Times New Roman" w:cs="Times New Roman"/>
        </w:rPr>
        <w:t xml:space="preserve">: Timed, closed book exam. One or more questions on this exam will be related to teaching of the tradition. </w:t>
      </w:r>
    </w:p>
    <w:p w:rsidR="00930AA4" w:rsidRPr="004E1650" w:rsidRDefault="00930AA4" w:rsidP="000C3962">
      <w:pPr>
        <w:pStyle w:val="ListParagraph"/>
        <w:rPr>
          <w:rFonts w:ascii="Times New Roman" w:hAnsi="Times New Roman" w:cs="Times New Roman"/>
        </w:rPr>
      </w:pPr>
    </w:p>
    <w:p w:rsidR="00930AA4" w:rsidRPr="00D54087" w:rsidRDefault="00930AA4" w:rsidP="00D54087">
      <w:pPr>
        <w:pStyle w:val="ListParagraph"/>
        <w:numPr>
          <w:ilvl w:val="0"/>
          <w:numId w:val="2"/>
        </w:numPr>
        <w:rPr>
          <w:rFonts w:ascii="Times New Roman" w:hAnsi="Times New Roman" w:cs="Times New Roman"/>
          <w:u w:val="single"/>
        </w:rPr>
      </w:pPr>
      <w:r>
        <w:rPr>
          <w:rFonts w:ascii="Times New Roman" w:hAnsi="Times New Roman" w:cs="Times New Roman"/>
          <w:u w:val="single"/>
        </w:rPr>
        <w:t>Dissertation-Related</w:t>
      </w:r>
      <w:r w:rsidRPr="00D54087">
        <w:rPr>
          <w:rFonts w:ascii="Times New Roman" w:hAnsi="Times New Roman" w:cs="Times New Roman"/>
          <w:u w:val="single"/>
        </w:rPr>
        <w:t xml:space="preserve"> </w:t>
      </w:r>
      <w:r>
        <w:rPr>
          <w:rFonts w:ascii="Times New Roman" w:hAnsi="Times New Roman" w:cs="Times New Roman"/>
          <w:u w:val="single"/>
        </w:rPr>
        <w:t xml:space="preserve">Comparison </w:t>
      </w:r>
      <w:r w:rsidRPr="00D54087">
        <w:rPr>
          <w:rFonts w:ascii="Times New Roman" w:hAnsi="Times New Roman" w:cs="Times New Roman"/>
          <w:u w:val="single"/>
        </w:rPr>
        <w:t>Exam</w:t>
      </w:r>
    </w:p>
    <w:p w:rsidR="00930AA4" w:rsidRPr="004E1650" w:rsidRDefault="00930AA4" w:rsidP="000C3962">
      <w:pPr>
        <w:pStyle w:val="ListParagraph"/>
        <w:rPr>
          <w:rFonts w:ascii="Times New Roman" w:hAnsi="Times New Roman" w:cs="Times New Roman"/>
        </w:rPr>
      </w:pPr>
      <w:r w:rsidRPr="004E1650">
        <w:rPr>
          <w:rFonts w:ascii="Times New Roman" w:hAnsi="Times New Roman" w:cs="Times New Roman"/>
          <w:u w:val="single"/>
        </w:rPr>
        <w:t>Description</w:t>
      </w:r>
      <w:r w:rsidRPr="004E1650">
        <w:rPr>
          <w:rFonts w:ascii="Times New Roman" w:hAnsi="Times New Roman" w:cs="Times New Roman"/>
        </w:rPr>
        <w:t>: The objective of this exam is to demonstrate competency in the existing literature on comparison of the student’s two main traditions. The literature may span multiple fields, and will be identified in light of the student’</w:t>
      </w:r>
      <w:r>
        <w:rPr>
          <w:rFonts w:ascii="Times New Roman" w:hAnsi="Times New Roman" w:cs="Times New Roman"/>
        </w:rPr>
        <w:t xml:space="preserve">s particular research focus and in preparation for the student’s specific dissertation project. </w:t>
      </w:r>
    </w:p>
    <w:p w:rsidR="00930AA4" w:rsidRPr="004E1650" w:rsidRDefault="00930AA4" w:rsidP="000C3962">
      <w:pPr>
        <w:pStyle w:val="ListParagraph"/>
        <w:rPr>
          <w:rFonts w:ascii="Times New Roman" w:hAnsi="Times New Roman" w:cs="Times New Roman"/>
        </w:rPr>
      </w:pPr>
      <w:r w:rsidRPr="004E1650">
        <w:rPr>
          <w:rFonts w:ascii="Times New Roman" w:hAnsi="Times New Roman" w:cs="Times New Roman"/>
          <w:u w:val="single"/>
        </w:rPr>
        <w:t>Content</w:t>
      </w:r>
      <w:r w:rsidRPr="004E1650">
        <w:rPr>
          <w:rFonts w:ascii="Times New Roman" w:hAnsi="Times New Roman" w:cs="Times New Roman"/>
        </w:rPr>
        <w:t xml:space="preserve">: Specific focus of and sources for the exam will be developed by the student in close consultation with the advisor and exam readers. </w:t>
      </w:r>
    </w:p>
    <w:p w:rsidR="00930AA4" w:rsidRPr="004E1650" w:rsidRDefault="00930AA4" w:rsidP="000C3962">
      <w:pPr>
        <w:pStyle w:val="ListParagraph"/>
        <w:rPr>
          <w:rFonts w:ascii="Times New Roman" w:hAnsi="Times New Roman" w:cs="Times New Roman"/>
        </w:rPr>
      </w:pPr>
      <w:r w:rsidRPr="004E1650">
        <w:rPr>
          <w:rFonts w:ascii="Times New Roman" w:hAnsi="Times New Roman" w:cs="Times New Roman"/>
          <w:u w:val="single"/>
        </w:rPr>
        <w:t>Format</w:t>
      </w:r>
      <w:r w:rsidRPr="004E1650">
        <w:rPr>
          <w:rFonts w:ascii="Times New Roman" w:hAnsi="Times New Roman" w:cs="Times New Roman"/>
        </w:rPr>
        <w:t xml:space="preserve">: Academic essay, not to exceed </w:t>
      </w:r>
      <w:r>
        <w:rPr>
          <w:rFonts w:ascii="Times New Roman" w:hAnsi="Times New Roman" w:cs="Times New Roman"/>
        </w:rPr>
        <w:t>3</w:t>
      </w:r>
      <w:r w:rsidRPr="004E1650">
        <w:rPr>
          <w:rFonts w:ascii="Times New Roman" w:hAnsi="Times New Roman" w:cs="Times New Roman"/>
        </w:rPr>
        <w:t xml:space="preserve">0 pages plus notes and bibliographic citations. </w:t>
      </w:r>
    </w:p>
    <w:p w:rsidR="00930AA4" w:rsidRPr="002A1191" w:rsidRDefault="00930AA4" w:rsidP="002A1191">
      <w:pPr>
        <w:rPr>
          <w:rFonts w:ascii="Times New Roman" w:hAnsi="Times New Roman" w:cs="Times New Roman"/>
        </w:rPr>
      </w:pPr>
      <w:r w:rsidRPr="002A1191">
        <w:rPr>
          <w:rFonts w:ascii="Times New Roman" w:hAnsi="Times New Roman" w:cs="Times New Roman"/>
        </w:rPr>
        <w:t xml:space="preserve"> </w:t>
      </w:r>
    </w:p>
    <w:sectPr w:rsidR="00930AA4" w:rsidRPr="002A1191" w:rsidSect="00E17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4F5"/>
    <w:multiLevelType w:val="hybridMultilevel"/>
    <w:tmpl w:val="C03C6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340FE7"/>
    <w:multiLevelType w:val="hybridMultilevel"/>
    <w:tmpl w:val="F5F44B0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302B75"/>
    <w:multiLevelType w:val="hybridMultilevel"/>
    <w:tmpl w:val="54CCABE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453FA1"/>
    <w:multiLevelType w:val="hybridMultilevel"/>
    <w:tmpl w:val="3C32A1B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962"/>
    <w:rsid w:val="00040FED"/>
    <w:rsid w:val="000C3962"/>
    <w:rsid w:val="0029389F"/>
    <w:rsid w:val="002A1191"/>
    <w:rsid w:val="00424046"/>
    <w:rsid w:val="00470B32"/>
    <w:rsid w:val="00474228"/>
    <w:rsid w:val="004B54BA"/>
    <w:rsid w:val="004E1650"/>
    <w:rsid w:val="006840F5"/>
    <w:rsid w:val="00705026"/>
    <w:rsid w:val="00715930"/>
    <w:rsid w:val="00782D38"/>
    <w:rsid w:val="008C1F2D"/>
    <w:rsid w:val="008C4986"/>
    <w:rsid w:val="00930AA4"/>
    <w:rsid w:val="0095119A"/>
    <w:rsid w:val="00955917"/>
    <w:rsid w:val="009771E6"/>
    <w:rsid w:val="009D3E7F"/>
    <w:rsid w:val="00A61A9E"/>
    <w:rsid w:val="00A96527"/>
    <w:rsid w:val="00B86BFD"/>
    <w:rsid w:val="00B9651F"/>
    <w:rsid w:val="00C0356E"/>
    <w:rsid w:val="00D54087"/>
    <w:rsid w:val="00D606A9"/>
    <w:rsid w:val="00E172C3"/>
    <w:rsid w:val="00EE5904"/>
    <w:rsid w:val="00FD00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E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3962"/>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374</Words>
  <Characters>2137</Characters>
  <Application>Microsoft Office Outlook</Application>
  <DocSecurity>0</DocSecurity>
  <Lines>0</Lines>
  <Paragraphs>0</Paragraphs>
  <ScaleCrop>false</ScaleCrop>
  <Company>UTS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INTERRELIGIOUS ENGAGEMENT</dc:title>
  <dc:subject/>
  <dc:creator>John Thatamanil</dc:creator>
  <cp:keywords/>
  <dc:description/>
  <cp:lastModifiedBy>Jan Rehmann</cp:lastModifiedBy>
  <cp:revision>2</cp:revision>
  <cp:lastPrinted>2017-03-01T19:31:00Z</cp:lastPrinted>
  <dcterms:created xsi:type="dcterms:W3CDTF">2017-04-12T23:57:00Z</dcterms:created>
  <dcterms:modified xsi:type="dcterms:W3CDTF">2017-04-12T23:57:00Z</dcterms:modified>
</cp:coreProperties>
</file>